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4A69" w14:textId="77777777" w:rsidR="00021814" w:rsidRDefault="00021814">
      <w:pPr>
        <w:pStyle w:val="Ttulo2"/>
        <w:ind w:left="0"/>
        <w:jc w:val="center"/>
        <w:rPr>
          <w:rFonts w:ascii="Arial" w:hAnsi="Arial" w:cs="Arial"/>
        </w:rPr>
      </w:pPr>
    </w:p>
    <w:p w14:paraId="557B86AB" w14:textId="761888F0" w:rsidR="008560B1" w:rsidRPr="00021814" w:rsidRDefault="00000000">
      <w:pPr>
        <w:pStyle w:val="Ttulo2"/>
        <w:ind w:left="0"/>
        <w:jc w:val="center"/>
        <w:rPr>
          <w:rFonts w:ascii="Arial" w:hAnsi="Arial" w:cs="Arial"/>
        </w:rPr>
      </w:pPr>
      <w:r w:rsidRPr="00021814">
        <w:rPr>
          <w:rFonts w:ascii="Arial" w:hAnsi="Arial" w:cs="Arial"/>
        </w:rPr>
        <w:t>RELATÓRIO DE PRESTAÇÃO DE CONTAS DE PASSAGEM AÉREA - INDIVIDUAL</w:t>
      </w:r>
    </w:p>
    <w:p w14:paraId="7EEA3DB0" w14:textId="77777777" w:rsidR="008560B1" w:rsidRPr="00021814" w:rsidRDefault="008560B1">
      <w:pPr>
        <w:rPr>
          <w:rFonts w:ascii="Arial" w:hAnsi="Arial" w:cs="Arial"/>
          <w:sz w:val="24"/>
          <w:szCs w:val="24"/>
        </w:rPr>
      </w:pPr>
    </w:p>
    <w:tbl>
      <w:tblPr>
        <w:tblStyle w:val="a0"/>
        <w:tblW w:w="936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825"/>
        <w:gridCol w:w="1978"/>
        <w:gridCol w:w="998"/>
        <w:gridCol w:w="3130"/>
      </w:tblGrid>
      <w:tr w:rsidR="008560B1" w:rsidRPr="00021814" w14:paraId="657C7F50" w14:textId="77777777">
        <w:trPr>
          <w:trHeight w:val="382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4"/>
            <w:vAlign w:val="center"/>
          </w:tcPr>
          <w:p w14:paraId="7B4D7488" w14:textId="77777777" w:rsidR="008560B1" w:rsidRPr="0002181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BENEFICIÁRIO</w:t>
            </w:r>
          </w:p>
        </w:tc>
      </w:tr>
      <w:tr w:rsidR="008560B1" w:rsidRPr="00021814" w14:paraId="7F89C169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D0E47" w14:textId="77777777" w:rsidR="008560B1" w:rsidRPr="0002181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3" w:firstLine="142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8560B1" w:rsidRPr="00021814" w14:paraId="516CCD4E" w14:textId="77777777">
        <w:trPr>
          <w:trHeight w:val="375"/>
          <w:jc w:val="center"/>
        </w:trPr>
        <w:tc>
          <w:tcPr>
            <w:tcW w:w="5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62CDD0A7" w14:textId="77777777" w:rsidR="008560B1" w:rsidRPr="0002181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3" w:firstLine="142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Posto ou Graduação:</w:t>
            </w:r>
          </w:p>
        </w:tc>
        <w:tc>
          <w:tcPr>
            <w:tcW w:w="412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A8C16" w14:textId="77777777" w:rsidR="008560B1" w:rsidRPr="0002181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6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Unidade BM:</w:t>
            </w:r>
          </w:p>
        </w:tc>
      </w:tr>
      <w:tr w:rsidR="008560B1" w:rsidRPr="00021814" w14:paraId="0D540EA0" w14:textId="77777777">
        <w:trPr>
          <w:trHeight w:val="375"/>
          <w:jc w:val="center"/>
        </w:trPr>
        <w:tc>
          <w:tcPr>
            <w:tcW w:w="5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60D14B5" w14:textId="77777777" w:rsidR="008560B1" w:rsidRPr="0002181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3" w:firstLine="142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12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048C2" w14:textId="77777777" w:rsidR="008560B1" w:rsidRPr="00021814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6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MF:</w:t>
            </w:r>
          </w:p>
        </w:tc>
      </w:tr>
      <w:tr w:rsidR="008560B1" w:rsidRPr="00021814" w14:paraId="605FDDC8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4"/>
            <w:vAlign w:val="center"/>
          </w:tcPr>
          <w:p w14:paraId="6CC1C2ED" w14:textId="77777777" w:rsidR="008560B1" w:rsidRPr="0002181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INFORMAÇÕES SOBRE A VIAGEM</w:t>
            </w:r>
          </w:p>
        </w:tc>
      </w:tr>
      <w:tr w:rsidR="008560B1" w:rsidRPr="00021814" w14:paraId="29086BA8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58CC19D8" w14:textId="77777777" w:rsidR="008560B1" w:rsidRPr="0002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2.1. Localidade: BHZ - BELO HORIZONTE – MG (</w:t>
            </w:r>
            <w:r w:rsidRPr="00021814">
              <w:rPr>
                <w:rFonts w:ascii="Arial" w:eastAsia="Times" w:hAnsi="Arial" w:cs="Arial"/>
                <w:i/>
                <w:color w:val="000000"/>
                <w:sz w:val="24"/>
                <w:szCs w:val="24"/>
              </w:rPr>
              <w:t>AEROPORTO - CIDADE - ESTADO</w:t>
            </w: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8560B1" w:rsidRPr="00021814" w14:paraId="43945843" w14:textId="77777777">
        <w:trPr>
          <w:trHeight w:val="45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14:paraId="4316CCFF" w14:textId="77777777" w:rsidR="008560B1" w:rsidRPr="0002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2.2 Data: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bottom"/>
          </w:tcPr>
          <w:p w14:paraId="5CC3189E" w14:textId="77777777" w:rsidR="008560B1" w:rsidRPr="00021814" w:rsidRDefault="00000000">
            <w:pPr>
              <w:spacing w:line="360" w:lineRule="auto"/>
              <w:ind w:left="283"/>
              <w:rPr>
                <w:rFonts w:ascii="Arial" w:eastAsia="Times" w:hAnsi="Arial" w:cs="Arial"/>
                <w:i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Saída: </w:t>
            </w:r>
            <w:r w:rsidRPr="00021814">
              <w:rPr>
                <w:rFonts w:ascii="Arial" w:eastAsia="Times" w:hAnsi="Arial" w:cs="Arial"/>
                <w:i/>
                <w:color w:val="000000"/>
                <w:sz w:val="24"/>
                <w:szCs w:val="24"/>
              </w:rPr>
              <w:t>(DATA - HORA)</w:t>
            </w:r>
          </w:p>
        </w:tc>
      </w:tr>
      <w:tr w:rsidR="008560B1" w:rsidRPr="00021814" w14:paraId="4251C384" w14:textId="77777777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14:paraId="2D0AEDA3" w14:textId="77777777" w:rsidR="008560B1" w:rsidRPr="00021814" w:rsidRDefault="0085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74B6441" w14:textId="77777777" w:rsidR="008560B1" w:rsidRPr="00021814" w:rsidRDefault="00000000">
            <w:pPr>
              <w:spacing w:line="360" w:lineRule="auto"/>
              <w:ind w:left="283"/>
              <w:rPr>
                <w:rFonts w:ascii="Arial" w:eastAsia="Times" w:hAnsi="Arial" w:cs="Arial"/>
                <w:i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Retorno: </w:t>
            </w:r>
            <w:r w:rsidRPr="00021814">
              <w:rPr>
                <w:rFonts w:ascii="Arial" w:eastAsia="Times" w:hAnsi="Arial" w:cs="Arial"/>
                <w:i/>
                <w:color w:val="000000"/>
                <w:sz w:val="24"/>
                <w:szCs w:val="24"/>
              </w:rPr>
              <w:t>(DATA - HORA)</w:t>
            </w:r>
          </w:p>
        </w:tc>
      </w:tr>
      <w:tr w:rsidR="008560B1" w:rsidRPr="00021814" w14:paraId="39EC973B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677BE" w14:textId="77777777" w:rsidR="008560B1" w:rsidRPr="0002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2.3 Motivo do deslocamento:</w:t>
            </w:r>
          </w:p>
        </w:tc>
      </w:tr>
      <w:tr w:rsidR="008560B1" w:rsidRPr="00021814" w14:paraId="7690CCB9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278CB" w14:textId="77777777" w:rsidR="008560B1" w:rsidRPr="0002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3"/>
              <w:jc w:val="both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OBS¹: Deverão estar anexadas a este relatório, cópias legíveis dos cartões de embarque dos trechos solicitados para emissão de passagem.</w:t>
            </w:r>
          </w:p>
        </w:tc>
      </w:tr>
      <w:tr w:rsidR="008560B1" w:rsidRPr="00021814" w14:paraId="36313453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4"/>
            <w:vAlign w:val="center"/>
          </w:tcPr>
          <w:p w14:paraId="2C0AD244" w14:textId="77777777" w:rsidR="008560B1" w:rsidRPr="0002181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DESCRIÇÃO SUCINTA DAS ATIVIDADES DESENVOLVIDAS</w:t>
            </w:r>
          </w:p>
        </w:tc>
      </w:tr>
      <w:tr w:rsidR="008560B1" w:rsidRPr="00021814" w14:paraId="5E69B006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121C8" w14:textId="77777777" w:rsidR="008560B1" w:rsidRPr="00021814" w:rsidRDefault="0085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560B1" w:rsidRPr="00021814" w14:paraId="74548082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2C321" w14:textId="77777777" w:rsidR="008560B1" w:rsidRPr="00021814" w:rsidRDefault="0085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560B1" w:rsidRPr="00021814" w14:paraId="7EB17766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2EBEB" w14:textId="77777777" w:rsidR="008560B1" w:rsidRPr="00021814" w:rsidRDefault="0085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560B1" w:rsidRPr="00021814" w14:paraId="6FAF3AEC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E8CDF" w14:textId="77777777" w:rsidR="008560B1" w:rsidRPr="00021814" w:rsidRDefault="0085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560B1" w:rsidRPr="00021814" w14:paraId="7DF71BEE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46FF0" w14:textId="77777777" w:rsidR="008560B1" w:rsidRPr="00021814" w:rsidRDefault="0085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560B1" w:rsidRPr="00021814" w14:paraId="30FD5554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4"/>
            <w:vAlign w:val="center"/>
          </w:tcPr>
          <w:p w14:paraId="0BF7802F" w14:textId="77777777" w:rsidR="008560B1" w:rsidRPr="0002181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DA RESTITUIÇÃO DOS VALORES GASTOS EM PASSAGEM</w:t>
            </w:r>
          </w:p>
        </w:tc>
      </w:tr>
      <w:tr w:rsidR="008560B1" w:rsidRPr="00021814" w14:paraId="23A98158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F5195" w14:textId="77777777" w:rsidR="008560B1" w:rsidRPr="0002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4.1 O embarque da viagem foi realizado (sim/não): </w:t>
            </w:r>
          </w:p>
        </w:tc>
      </w:tr>
      <w:tr w:rsidR="008560B1" w:rsidRPr="00021814" w14:paraId="325EF1FD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3DA00" w14:textId="77777777" w:rsidR="008560B1" w:rsidRPr="00021814" w:rsidRDefault="00000000">
            <w:pPr>
              <w:spacing w:line="276" w:lineRule="auto"/>
              <w:ind w:left="173"/>
              <w:jc w:val="both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OBS²:</w:t>
            </w: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 Caso não tiver ocorrido o embarque o beneficiário deverá entrar em contato com o Fiscal do contrato, no prazo de CINCO DIAS a contar do término do último trecho emitido, a fim de que o Fiscal informe os valores para devolução do valor de passagem emitida, salvo motivo justificado (dispensa médica, cancelamento da viagem pela companhia aérea ou pela Instituição, entre outros).</w:t>
            </w:r>
          </w:p>
        </w:tc>
      </w:tr>
      <w:tr w:rsidR="008560B1" w:rsidRPr="00021814" w14:paraId="79B6DF67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4"/>
            <w:vAlign w:val="center"/>
          </w:tcPr>
          <w:p w14:paraId="7F765564" w14:textId="77777777" w:rsidR="008560B1" w:rsidRPr="0002181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021814">
              <w:rPr>
                <w:rFonts w:ascii="Arial" w:hAnsi="Arial" w:cs="Arial"/>
                <w:b/>
                <w:sz w:val="24"/>
                <w:szCs w:val="24"/>
              </w:rPr>
              <w:t>DADOS BANCÁRIOS DO CBMPA PARA RESTITUIÇÃO</w:t>
            </w:r>
          </w:p>
        </w:tc>
      </w:tr>
      <w:tr w:rsidR="008560B1" w:rsidRPr="00021814" w14:paraId="5ABF34B7" w14:textId="77777777">
        <w:trPr>
          <w:trHeight w:val="375"/>
          <w:jc w:val="center"/>
        </w:trPr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558D8" w14:textId="77777777" w:rsidR="008560B1" w:rsidRPr="00021814" w:rsidRDefault="00000000">
            <w:pPr>
              <w:spacing w:line="360" w:lineRule="auto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Banco: Banpará (037)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4E3C00" w14:textId="77777777" w:rsidR="008560B1" w:rsidRPr="00021814" w:rsidRDefault="00000000">
            <w:pPr>
              <w:spacing w:line="360" w:lineRule="auto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>Agência: 00015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08445" w14:textId="77777777" w:rsidR="008560B1" w:rsidRPr="00021814" w:rsidRDefault="00000000">
            <w:pPr>
              <w:spacing w:line="360" w:lineRule="auto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color w:val="000000"/>
                <w:sz w:val="24"/>
                <w:szCs w:val="24"/>
              </w:rPr>
              <w:t xml:space="preserve">Conta Corrente: </w:t>
            </w:r>
            <w:r w:rsidRPr="00021814">
              <w:rPr>
                <w:rFonts w:ascii="Arial" w:hAnsi="Arial" w:cs="Arial"/>
                <w:sz w:val="24"/>
                <w:szCs w:val="24"/>
              </w:rPr>
              <w:t>188038-1</w:t>
            </w:r>
          </w:p>
        </w:tc>
      </w:tr>
      <w:tr w:rsidR="008560B1" w:rsidRPr="00021814" w14:paraId="294915F6" w14:textId="77777777">
        <w:trPr>
          <w:trHeight w:val="375"/>
          <w:jc w:val="center"/>
        </w:trPr>
        <w:tc>
          <w:tcPr>
            <w:tcW w:w="9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62EAA" w14:textId="77777777" w:rsidR="008560B1" w:rsidRPr="00021814" w:rsidRDefault="00000000">
            <w:pPr>
              <w:spacing w:line="360" w:lineRule="auto"/>
              <w:ind w:left="173"/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021814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OBS³: Anexar comprovante de devolução.</w:t>
            </w:r>
          </w:p>
        </w:tc>
      </w:tr>
    </w:tbl>
    <w:p w14:paraId="73DC4EEA" w14:textId="77777777" w:rsidR="008560B1" w:rsidRPr="00021814" w:rsidRDefault="008560B1">
      <w:pPr>
        <w:rPr>
          <w:rFonts w:ascii="Arial" w:hAnsi="Arial" w:cs="Arial"/>
          <w:sz w:val="24"/>
          <w:szCs w:val="24"/>
        </w:rPr>
      </w:pPr>
    </w:p>
    <w:p w14:paraId="65CC4AF6" w14:textId="77777777" w:rsidR="008560B1" w:rsidRPr="00021814" w:rsidRDefault="008560B1">
      <w:pPr>
        <w:rPr>
          <w:rFonts w:ascii="Arial" w:hAnsi="Arial" w:cs="Arial"/>
          <w:sz w:val="24"/>
          <w:szCs w:val="24"/>
        </w:rPr>
      </w:pPr>
    </w:p>
    <w:p w14:paraId="1E7A26FF" w14:textId="77777777" w:rsidR="008560B1" w:rsidRPr="00021814" w:rsidRDefault="008560B1">
      <w:pPr>
        <w:rPr>
          <w:rFonts w:ascii="Arial" w:hAnsi="Arial" w:cs="Arial"/>
          <w:sz w:val="24"/>
          <w:szCs w:val="24"/>
        </w:rPr>
      </w:pPr>
    </w:p>
    <w:p w14:paraId="4F36C214" w14:textId="77777777" w:rsidR="008560B1" w:rsidRPr="00021814" w:rsidRDefault="008560B1">
      <w:pPr>
        <w:rPr>
          <w:rFonts w:ascii="Arial" w:hAnsi="Arial" w:cs="Arial"/>
          <w:sz w:val="24"/>
          <w:szCs w:val="24"/>
        </w:rPr>
      </w:pPr>
    </w:p>
    <w:p w14:paraId="02C05103" w14:textId="77777777" w:rsidR="008560B1" w:rsidRPr="00021814" w:rsidRDefault="00000000">
      <w:pPr>
        <w:jc w:val="center"/>
        <w:rPr>
          <w:rFonts w:ascii="Arial" w:hAnsi="Arial" w:cs="Arial"/>
          <w:i/>
          <w:sz w:val="24"/>
          <w:szCs w:val="24"/>
        </w:rPr>
      </w:pPr>
      <w:r w:rsidRPr="00021814">
        <w:rPr>
          <w:rFonts w:ascii="Arial" w:hAnsi="Arial" w:cs="Arial"/>
          <w:i/>
          <w:sz w:val="24"/>
          <w:szCs w:val="24"/>
        </w:rPr>
        <w:t>(Assinatura Digital)</w:t>
      </w:r>
    </w:p>
    <w:p w14:paraId="26F0881A" w14:textId="77777777" w:rsidR="008560B1" w:rsidRPr="00021814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021814">
        <w:rPr>
          <w:rFonts w:ascii="Arial" w:hAnsi="Arial" w:cs="Arial"/>
          <w:b/>
          <w:sz w:val="24"/>
          <w:szCs w:val="24"/>
        </w:rPr>
        <w:t>___________________________________</w:t>
      </w:r>
    </w:p>
    <w:p w14:paraId="74A22722" w14:textId="77777777" w:rsidR="008560B1" w:rsidRPr="00021814" w:rsidRDefault="00000000">
      <w:pPr>
        <w:pBdr>
          <w:top w:val="nil"/>
          <w:left w:val="nil"/>
          <w:bottom w:val="nil"/>
          <w:right w:val="nil"/>
          <w:between w:val="nil"/>
        </w:pBdr>
        <w:ind w:left="103"/>
        <w:jc w:val="center"/>
        <w:rPr>
          <w:rFonts w:ascii="Arial" w:hAnsi="Arial" w:cs="Arial"/>
          <w:sz w:val="24"/>
          <w:szCs w:val="24"/>
        </w:rPr>
      </w:pPr>
      <w:r w:rsidRPr="00021814">
        <w:rPr>
          <w:rFonts w:ascii="Arial" w:hAnsi="Arial" w:cs="Arial"/>
          <w:sz w:val="24"/>
          <w:szCs w:val="24"/>
        </w:rPr>
        <w:t>NOME COMPLETO DO MILITAR – POSTO/GRADUAÇÃO</w:t>
      </w:r>
    </w:p>
    <w:p w14:paraId="0BC44475" w14:textId="77777777" w:rsidR="008560B1" w:rsidRPr="00021814" w:rsidRDefault="008560B1">
      <w:pPr>
        <w:pBdr>
          <w:top w:val="nil"/>
          <w:left w:val="nil"/>
          <w:bottom w:val="nil"/>
          <w:right w:val="nil"/>
          <w:between w:val="nil"/>
        </w:pBdr>
        <w:ind w:left="103"/>
        <w:jc w:val="center"/>
        <w:rPr>
          <w:rFonts w:ascii="Arial" w:hAnsi="Arial" w:cs="Arial"/>
          <w:sz w:val="24"/>
          <w:szCs w:val="24"/>
        </w:rPr>
      </w:pPr>
    </w:p>
    <w:p w14:paraId="0382EEC9" w14:textId="77777777" w:rsidR="008560B1" w:rsidRPr="00021814" w:rsidRDefault="008560B1">
      <w:pPr>
        <w:spacing w:line="360" w:lineRule="auto"/>
        <w:ind w:right="-976"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0F43ED" w14:textId="77777777" w:rsidR="008560B1" w:rsidRPr="00021814" w:rsidRDefault="008560B1">
      <w:pPr>
        <w:spacing w:line="360" w:lineRule="auto"/>
        <w:ind w:right="-976"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ADA9B2" w14:textId="77777777" w:rsidR="008560B1" w:rsidRPr="00021814" w:rsidRDefault="00000000">
      <w:pPr>
        <w:spacing w:line="360" w:lineRule="auto"/>
        <w:ind w:right="-976"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21814">
        <w:rPr>
          <w:rFonts w:ascii="Arial" w:eastAsia="Arial" w:hAnsi="Arial" w:cs="Arial"/>
          <w:b/>
          <w:color w:val="000000"/>
          <w:sz w:val="24"/>
          <w:szCs w:val="24"/>
        </w:rPr>
        <w:t>ANEXO I - COMPROVANTE DE EMBARQUE/DEVOLUÇÃO</w:t>
      </w:r>
    </w:p>
    <w:p w14:paraId="0E540043" w14:textId="77777777" w:rsidR="008560B1" w:rsidRPr="00021814" w:rsidRDefault="00000000">
      <w:pPr>
        <w:spacing w:line="360" w:lineRule="auto"/>
        <w:ind w:right="-976" w:firstLine="720"/>
        <w:jc w:val="center"/>
        <w:rPr>
          <w:rFonts w:ascii="Arial" w:hAnsi="Arial" w:cs="Arial"/>
          <w:sz w:val="24"/>
          <w:szCs w:val="24"/>
        </w:rPr>
      </w:pPr>
      <w:r w:rsidRPr="00021814">
        <w:rPr>
          <w:rFonts w:ascii="Arial" w:eastAsia="Arial" w:hAnsi="Arial" w:cs="Arial"/>
          <w:b/>
          <w:i/>
          <w:color w:val="FF0000"/>
          <w:sz w:val="24"/>
          <w:szCs w:val="24"/>
        </w:rPr>
        <w:t>ANEXAR COMPROVANTE DE EMBARQUE/DEVOLUÇÃO.</w:t>
      </w:r>
    </w:p>
    <w:sectPr w:rsidR="008560B1" w:rsidRPr="00021814">
      <w:headerReference w:type="default" r:id="rId8"/>
      <w:footerReference w:type="default" r:id="rId9"/>
      <w:pgSz w:w="11906" w:h="16838"/>
      <w:pgMar w:top="720" w:right="720" w:bottom="465" w:left="720" w:header="0" w:footer="6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73A8" w14:textId="77777777" w:rsidR="00E0135B" w:rsidRDefault="00E0135B">
      <w:r>
        <w:separator/>
      </w:r>
    </w:p>
  </w:endnote>
  <w:endnote w:type="continuationSeparator" w:id="0">
    <w:p w14:paraId="3CA4C016" w14:textId="77777777" w:rsidR="00E0135B" w:rsidRDefault="00E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218F" w14:textId="77777777" w:rsidR="008560B1" w:rsidRDefault="00000000">
    <w:pPr>
      <w:tabs>
        <w:tab w:val="center" w:pos="4252"/>
        <w:tab w:val="right" w:pos="8504"/>
      </w:tabs>
      <w:ind w:firstLine="1134"/>
      <w:rPr>
        <w:rFonts w:ascii="Arial" w:eastAsia="Arial" w:hAnsi="Arial" w:cs="Arial"/>
        <w:i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 xml:space="preserve">Corpo </w:t>
    </w:r>
    <w:r>
      <w:rPr>
        <w:rFonts w:ascii="Arial" w:eastAsia="Arial" w:hAnsi="Arial" w:cs="Arial"/>
        <w:i/>
        <w:color w:val="000000"/>
        <w:sz w:val="12"/>
        <w:szCs w:val="12"/>
      </w:rPr>
      <w:t>de Bombeiros Militar do Pará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6244167" wp14:editId="57EDE343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330200" cy="460375"/>
          <wp:effectExtent l="0" t="0" r="0" b="0"/>
          <wp:wrapNone/>
          <wp:docPr id="76758470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0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722F23" w14:textId="77777777" w:rsidR="008560B1" w:rsidRDefault="00000000">
    <w:pPr>
      <w:tabs>
        <w:tab w:val="center" w:pos="4252"/>
        <w:tab w:val="right" w:pos="8504"/>
        <w:tab w:val="left" w:pos="5529"/>
      </w:tabs>
      <w:ind w:firstLine="1134"/>
      <w:rPr>
        <w:rFonts w:ascii="Arial" w:eastAsia="Arial" w:hAnsi="Arial" w:cs="Arial"/>
        <w:i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Avenida Júlio César, nº 3000 – Val-de-Cans, CEP: 66.615-055, Belém-PA</w:t>
    </w:r>
  </w:p>
  <w:p w14:paraId="4187106E" w14:textId="77777777" w:rsidR="008560B1" w:rsidRDefault="00000000">
    <w:pPr>
      <w:tabs>
        <w:tab w:val="center" w:pos="4252"/>
        <w:tab w:val="right" w:pos="8504"/>
        <w:tab w:val="left" w:pos="2040"/>
        <w:tab w:val="center" w:pos="5386"/>
        <w:tab w:val="left" w:pos="5529"/>
      </w:tabs>
      <w:ind w:firstLine="1134"/>
      <w:rPr>
        <w:rFonts w:ascii="Arial" w:eastAsia="Arial" w:hAnsi="Arial" w:cs="Arial"/>
        <w:i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Fone: (91) 4006-8352 / 4006-8313 (protocolo)</w:t>
    </w:r>
  </w:p>
  <w:p w14:paraId="758E2712" w14:textId="77777777" w:rsidR="008560B1" w:rsidRDefault="00000000">
    <w:pPr>
      <w:tabs>
        <w:tab w:val="center" w:pos="4252"/>
        <w:tab w:val="right" w:pos="8504"/>
      </w:tabs>
      <w:ind w:firstLine="1134"/>
      <w:rPr>
        <w:sz w:val="20"/>
        <w:szCs w:val="20"/>
      </w:rPr>
    </w:pPr>
    <w:r>
      <w:rPr>
        <w:rFonts w:ascii="Arial" w:eastAsia="Arial" w:hAnsi="Arial" w:cs="Arial"/>
        <w:i/>
        <w:color w:val="000000"/>
        <w:sz w:val="12"/>
        <w:szCs w:val="12"/>
      </w:rPr>
      <w:t>www.bombeiros.pa.gov.br       chefia</w:t>
    </w:r>
    <w:hyperlink r:id="rId2">
      <w:r>
        <w:rPr>
          <w:rFonts w:ascii="Arial" w:eastAsia="Arial" w:hAnsi="Arial" w:cs="Arial"/>
          <w:i/>
          <w:color w:val="000000"/>
          <w:sz w:val="12"/>
          <w:szCs w:val="12"/>
        </w:rPr>
        <w:t>gabinete@bombeiros.pa.gov.br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DFB7" w14:textId="77777777" w:rsidR="00E0135B" w:rsidRDefault="00E0135B">
      <w:r>
        <w:separator/>
      </w:r>
    </w:p>
  </w:footnote>
  <w:footnote w:type="continuationSeparator" w:id="0">
    <w:p w14:paraId="17D96341" w14:textId="77777777" w:rsidR="00E0135B" w:rsidRDefault="00E0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44DA" w14:textId="77777777" w:rsidR="008560B1" w:rsidRDefault="008560B1">
    <w:pPr>
      <w:spacing w:before="64" w:line="276" w:lineRule="auto"/>
      <w:ind w:right="2155"/>
      <w:jc w:val="center"/>
      <w:rPr>
        <w:b/>
      </w:rPr>
    </w:pPr>
  </w:p>
  <w:p w14:paraId="3C104B9E" w14:textId="77777777" w:rsidR="008560B1" w:rsidRDefault="00000000">
    <w:pPr>
      <w:spacing w:before="64" w:line="276" w:lineRule="auto"/>
      <w:ind w:right="2155"/>
      <w:jc w:val="center"/>
      <w:rPr>
        <w:b/>
      </w:rPr>
    </w:pPr>
    <w:r>
      <w:rPr>
        <w:b/>
      </w:rPr>
      <w:t>CORPO DE BOMBEIROS MILITAR DO PARÁ 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8753EC" wp14:editId="01AB5D3B">
          <wp:simplePos x="0" y="0"/>
          <wp:positionH relativeFrom="column">
            <wp:posOffset>533400</wp:posOffset>
          </wp:positionH>
          <wp:positionV relativeFrom="paragraph">
            <wp:posOffset>12747</wp:posOffset>
          </wp:positionV>
          <wp:extent cx="1196340" cy="579120"/>
          <wp:effectExtent l="0" t="0" r="0" b="0"/>
          <wp:wrapSquare wrapText="bothSides" distT="0" distB="0" distL="114300" distR="114300"/>
          <wp:docPr id="767584704" name="image1.png" descr="Uma imagem contendo placa, comida, segurando, homem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placa, comida, segurando, homem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340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31BFDE" w14:textId="77777777" w:rsidR="008560B1" w:rsidRDefault="00000000">
    <w:pPr>
      <w:spacing w:before="64" w:line="276" w:lineRule="auto"/>
      <w:ind w:right="2155"/>
      <w:jc w:val="center"/>
      <w:rPr>
        <w:b/>
      </w:rPr>
    </w:pPr>
    <w:r>
      <w:rPr>
        <w:b/>
      </w:rPr>
      <w:t>COORDENADORIA ESTADUAL DE DEFESA CIVIL</w:t>
    </w:r>
  </w:p>
  <w:p w14:paraId="079A8ED4" w14:textId="77777777" w:rsidR="008560B1" w:rsidRDefault="00000000">
    <w:pPr>
      <w:spacing w:before="64" w:line="276" w:lineRule="auto"/>
      <w:ind w:right="2155"/>
      <w:jc w:val="center"/>
    </w:pPr>
    <w:r>
      <w:rPr>
        <w:b/>
      </w:rPr>
      <w:t>GABINETE DO COMANDO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4253"/>
    <w:multiLevelType w:val="multilevel"/>
    <w:tmpl w:val="403EE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0054"/>
    <w:multiLevelType w:val="multilevel"/>
    <w:tmpl w:val="8770559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85291482">
    <w:abstractNumId w:val="1"/>
  </w:num>
  <w:num w:numId="2" w16cid:durableId="42133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B1"/>
    <w:rsid w:val="00021814"/>
    <w:rsid w:val="008560B1"/>
    <w:rsid w:val="00B72CBA"/>
    <w:rsid w:val="00E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FD5D"/>
  <w15:docId w15:val="{C33530D2-D63F-4B02-BACF-DE89678F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ind w:left="781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ontepargpadro"/>
    <w:rsid w:val="0037370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52A32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7478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0C98"/>
    <w:pPr>
      <w:suppressAutoHyphens/>
      <w:ind w:left="38"/>
    </w:pPr>
    <w:rPr>
      <w:rFonts w:ascii="Arial" w:eastAsia="Arial" w:hAnsi="Arial" w:cs="Arial"/>
      <w:color w:val="auto"/>
      <w:lang w:val="pt-BR" w:bidi="pt-BR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bombeiros.pa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yQML0wHlPC6JeFiNavuoQDWdg==">CgMxLjA4AHIhMXBqMG0xdWdqcWwzQ256dFBVWXpEOGhjRVprZ2ZDM3lR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Menezes</dc:creator>
  <cp:lastModifiedBy>Secretaria do Gabinete Cmt-Geral</cp:lastModifiedBy>
  <cp:revision>2</cp:revision>
  <dcterms:created xsi:type="dcterms:W3CDTF">2023-09-21T17:32:00Z</dcterms:created>
  <dcterms:modified xsi:type="dcterms:W3CDTF">2025-03-20T21:59:00Z</dcterms:modified>
</cp:coreProperties>
</file>